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3C" w:rsidRDefault="00882F5E" w:rsidP="00882F5E">
      <w:pPr>
        <w:jc w:val="center"/>
        <w:rPr>
          <w:rFonts w:ascii="Times New Roman" w:hAnsi="Times New Roman" w:cs="Times New Roman"/>
          <w:b/>
          <w:sz w:val="28"/>
          <w:szCs w:val="28"/>
        </w:rPr>
      </w:pPr>
      <w:r w:rsidRPr="00882F5E">
        <w:rPr>
          <w:rFonts w:ascii="Times New Roman" w:hAnsi="Times New Roman" w:cs="Times New Roman"/>
          <w:b/>
          <w:sz w:val="28"/>
          <w:szCs w:val="28"/>
        </w:rPr>
        <w:t>Rokų vardo istorija ir kilmė</w:t>
      </w:r>
    </w:p>
    <w:p w:rsidR="00882F5E" w:rsidRDefault="00882F5E" w:rsidP="00882F5E">
      <w:pPr>
        <w:jc w:val="both"/>
        <w:rPr>
          <w:rFonts w:ascii="Times New Roman" w:hAnsi="Times New Roman" w:cs="Times New Roman"/>
          <w:sz w:val="24"/>
          <w:szCs w:val="24"/>
        </w:rPr>
      </w:pPr>
      <w:r>
        <w:rPr>
          <w:rFonts w:ascii="Times New Roman" w:hAnsi="Times New Roman" w:cs="Times New Roman"/>
          <w:sz w:val="24"/>
          <w:szCs w:val="24"/>
        </w:rPr>
        <w:t>Rokai Roko lauko vardu pirmą kartą paminėti 1500 m. dokumente, kuriuo LDK didysis kunigaikštis Aleksandras pinigų kalėjui Henrikui Šliagiriui prie Jiesios dovanoja žemės. Roko laukas minimas ir 1578 m. Kauno seniūno Jono Chodkevičiaus dokumente, kuriame skiriama žemės Jurgiui Reineriui popieriaus malūnui statyti.</w:t>
      </w:r>
    </w:p>
    <w:p w:rsidR="00882F5E" w:rsidRDefault="00882F5E" w:rsidP="00882F5E">
      <w:pPr>
        <w:jc w:val="both"/>
        <w:rPr>
          <w:rFonts w:ascii="Times New Roman" w:hAnsi="Times New Roman" w:cs="Times New Roman"/>
          <w:sz w:val="24"/>
          <w:szCs w:val="24"/>
        </w:rPr>
      </w:pPr>
      <w:r>
        <w:rPr>
          <w:rFonts w:ascii="Times New Roman" w:hAnsi="Times New Roman" w:cs="Times New Roman"/>
          <w:sz w:val="24"/>
          <w:szCs w:val="24"/>
        </w:rPr>
        <w:t>1639 m. fundaciniame rašte LDK kancleris Stanislovas Radvila patvirtina 1603 m. donaciją Kauno bernardinų vienuoliams ir čia jau mini Rokakiemio pavadinimą.</w:t>
      </w:r>
    </w:p>
    <w:p w:rsidR="00882F5E" w:rsidRDefault="00882F5E" w:rsidP="00882F5E">
      <w:pPr>
        <w:jc w:val="both"/>
        <w:rPr>
          <w:rFonts w:ascii="Times New Roman" w:hAnsi="Times New Roman" w:cs="Times New Roman"/>
          <w:sz w:val="24"/>
          <w:szCs w:val="24"/>
        </w:rPr>
      </w:pPr>
      <w:r>
        <w:rPr>
          <w:rFonts w:ascii="Times New Roman" w:hAnsi="Times New Roman" w:cs="Times New Roman"/>
          <w:sz w:val="24"/>
          <w:szCs w:val="24"/>
        </w:rPr>
        <w:t>1807 m. Naujosios Rytų Prūsijos žemėlapyje pažymėta Rokay. Manoma, kad duomenys jam imti iš vietos gyventojų. Vadinasi, čia dabartinio Rokų vietovardžio pradžia.</w:t>
      </w:r>
    </w:p>
    <w:p w:rsidR="00882F5E" w:rsidRDefault="00882F5E" w:rsidP="00882F5E">
      <w:pPr>
        <w:jc w:val="both"/>
        <w:rPr>
          <w:rFonts w:ascii="Times New Roman" w:hAnsi="Times New Roman" w:cs="Times New Roman"/>
          <w:sz w:val="24"/>
          <w:szCs w:val="24"/>
        </w:rPr>
      </w:pPr>
      <w:r>
        <w:rPr>
          <w:rFonts w:ascii="Times New Roman" w:hAnsi="Times New Roman" w:cs="Times New Roman"/>
          <w:sz w:val="24"/>
          <w:szCs w:val="24"/>
        </w:rPr>
        <w:t xml:space="preserve">Ką galėtų reiškti pavadinimas Rokai? Greičiausiai jis atsirado iš vardo Rokas. Gal tai kryžiuočių krikšto palikimas? Šventasis Rokas- ligonių globėjas, o Rokų laukai – tikras gyvybės lopšys, ypač teigiamą energiją spinduliuoja skardžiai. Gal dėkingi už išgijimus riteriai taip pakrikštijo šią žemę ir ją tokiu pavadinimu pažymėjo savo žemėlapiuose? Šis vardas krikščioniškas, o Sūduva, kurios teritorijoje yra Rokai, kaip minima istoriniuose šaltiniuose, pradėta apgyvendinti tik po 1410 m. </w:t>
      </w:r>
      <w:r>
        <w:rPr>
          <w:rFonts w:ascii="Times New Roman" w:hAnsi="Times New Roman" w:cs="Times New Roman"/>
          <w:sz w:val="24"/>
          <w:szCs w:val="24"/>
        </w:rPr>
        <w:br/>
        <w:t>Žalgirio mūšio. Iki to laiko ši tankiomis giriomis apaugusi žemė dėl karų su kryžiuočiais buvo mažai gyvenama, tad Roko lauko pavadinimas galėjo atsirasti vėliau, po krikšto, pripratus prie krikščioniškų vardų ir pradėjus jais krikštytis, nebūtinai šventojo garbei: žmogus, vardu Rokas, galėjo būti Rokų žemių savininkas.</w:t>
      </w:r>
    </w:p>
    <w:p w:rsidR="00227086" w:rsidRPr="00200061" w:rsidRDefault="00227086" w:rsidP="00882F5E">
      <w:pPr>
        <w:jc w:val="both"/>
        <w:rPr>
          <w:rFonts w:ascii="Times New Roman" w:hAnsi="Times New Roman" w:cs="Times New Roman"/>
          <w:b/>
          <w:sz w:val="28"/>
          <w:szCs w:val="28"/>
        </w:rPr>
      </w:pPr>
      <w:bookmarkStart w:id="0" w:name="_GoBack"/>
      <w:r w:rsidRPr="00200061">
        <w:rPr>
          <w:rFonts w:ascii="Times New Roman" w:hAnsi="Times New Roman" w:cs="Times New Roman"/>
          <w:b/>
          <w:sz w:val="28"/>
          <w:szCs w:val="28"/>
        </w:rPr>
        <w:t>Jiesios upelis</w:t>
      </w:r>
    </w:p>
    <w:bookmarkEnd w:id="0"/>
    <w:p w:rsidR="00D9347A" w:rsidRDefault="00D9347A" w:rsidP="00882F5E">
      <w:pPr>
        <w:jc w:val="both"/>
        <w:rPr>
          <w:rFonts w:ascii="Times New Roman" w:hAnsi="Times New Roman" w:cs="Times New Roman"/>
          <w:sz w:val="24"/>
          <w:szCs w:val="24"/>
        </w:rPr>
      </w:pPr>
      <w:r>
        <w:rPr>
          <w:rFonts w:ascii="Times New Roman" w:hAnsi="Times New Roman" w:cs="Times New Roman"/>
          <w:sz w:val="24"/>
          <w:szCs w:val="24"/>
        </w:rPr>
        <w:t>Upės pavadinimas liudija čia gyvenusias narsias jotvingių gentis. Jiesia buvo viena srauniausių ir skaidriausių Lietuvos upių.</w:t>
      </w:r>
    </w:p>
    <w:p w:rsidR="00227086" w:rsidRDefault="00227086" w:rsidP="00882F5E">
      <w:pPr>
        <w:jc w:val="both"/>
        <w:rPr>
          <w:rFonts w:ascii="Times New Roman" w:hAnsi="Times New Roman" w:cs="Times New Roman"/>
          <w:sz w:val="24"/>
          <w:szCs w:val="24"/>
        </w:rPr>
      </w:pPr>
      <w:r>
        <w:rPr>
          <w:rFonts w:ascii="Times New Roman" w:hAnsi="Times New Roman" w:cs="Times New Roman"/>
          <w:sz w:val="24"/>
          <w:szCs w:val="24"/>
        </w:rPr>
        <w:t>Jiesia teka Marijampolės, Prienų ir Kauno rajonų teritorijomis. Nemuno kairysis intakas. Ilgis 62 km, baseino plotas 474 km². Prasideda Dembavos apylinkėse, Marijampolės rajone, įteka į Nemuną Kauno mieste.</w:t>
      </w:r>
    </w:p>
    <w:p w:rsidR="00227086" w:rsidRDefault="00227086" w:rsidP="00882F5E">
      <w:pPr>
        <w:jc w:val="both"/>
        <w:rPr>
          <w:rFonts w:ascii="Times New Roman" w:hAnsi="Times New Roman" w:cs="Times New Roman"/>
          <w:sz w:val="24"/>
          <w:szCs w:val="24"/>
        </w:rPr>
      </w:pPr>
      <w:r>
        <w:rPr>
          <w:rFonts w:ascii="Times New Roman" w:hAnsi="Times New Roman" w:cs="Times New Roman"/>
          <w:sz w:val="24"/>
          <w:szCs w:val="24"/>
        </w:rPr>
        <w:t>Jiesia turi 16 intakų. Nuo žiočių paėjus 0,7 km, pirmasis kairysis Jiesios draustinio intakas – Sąnaša, 4,2 km ilgio upelis, pratekantis ties geležinkelio pervaža netoli Jiesios gyvenvietės. Paėjus dar 8,4 km., Rinkūnų kaime nuo Garliavos atiteka 6,9 km upelis Maišys. Už 0,8 km pasirodo trečiasis Jiesios draustinio intakas (jau dešinysis) – Vyčius, savo vandenė</w:t>
      </w:r>
      <w:r w:rsidR="00C71F09">
        <w:rPr>
          <w:rFonts w:ascii="Times New Roman" w:hAnsi="Times New Roman" w:cs="Times New Roman"/>
          <w:sz w:val="24"/>
          <w:szCs w:val="24"/>
        </w:rPr>
        <w:t>lius smėlingomis kilpomis atpluk</w:t>
      </w:r>
      <w:r>
        <w:rPr>
          <w:rFonts w:ascii="Times New Roman" w:hAnsi="Times New Roman" w:cs="Times New Roman"/>
          <w:sz w:val="24"/>
          <w:szCs w:val="24"/>
        </w:rPr>
        <w:t>dąs pro Raže</w:t>
      </w:r>
      <w:r w:rsidR="00C71F09">
        <w:rPr>
          <w:rFonts w:ascii="Times New Roman" w:hAnsi="Times New Roman" w:cs="Times New Roman"/>
          <w:sz w:val="24"/>
          <w:szCs w:val="24"/>
        </w:rPr>
        <w:t>lių mišką. 16,7 km ilgio Vyčius taip pat turi savo intaką – 2,4 km ilgio Striaunę, įtekančia iš kairės, likus 8,5 km iki Vyčiaus žiočių, prie Patamulšėlio kaimo.</w:t>
      </w:r>
    </w:p>
    <w:p w:rsidR="00C71F09" w:rsidRDefault="00C71F09" w:rsidP="00882F5E">
      <w:pPr>
        <w:jc w:val="both"/>
        <w:rPr>
          <w:rFonts w:ascii="Times New Roman" w:hAnsi="Times New Roman" w:cs="Times New Roman"/>
          <w:sz w:val="24"/>
          <w:szCs w:val="24"/>
        </w:rPr>
      </w:pPr>
      <w:r>
        <w:rPr>
          <w:rFonts w:ascii="Times New Roman" w:hAnsi="Times New Roman" w:cs="Times New Roman"/>
          <w:sz w:val="24"/>
          <w:szCs w:val="24"/>
        </w:rPr>
        <w:t>Už 0,3 km į Jiesią įteka ketvirtasis draustinio intakas – Aukštažys. Jis tokio pat ilgio kaip ir sąnaša, taip pat kairysis intakas. Dar už 1,3 km atvinguriuoja paskutinis draustinio upelis, kairysis Jiesios intakas – Kumė. Kumės vaga, pilna</w:t>
      </w:r>
      <w:r w:rsidR="002F6535">
        <w:rPr>
          <w:rFonts w:ascii="Times New Roman" w:hAnsi="Times New Roman" w:cs="Times New Roman"/>
          <w:sz w:val="24"/>
          <w:szCs w:val="24"/>
        </w:rPr>
        <w:t xml:space="preserve"> bebrų užtvankų, tęsiasi 5,4 kilometro.</w:t>
      </w:r>
    </w:p>
    <w:p w:rsidR="002F6535" w:rsidRDefault="002F6535" w:rsidP="00882F5E">
      <w:pPr>
        <w:jc w:val="both"/>
        <w:rPr>
          <w:rFonts w:ascii="Times New Roman" w:hAnsi="Times New Roman" w:cs="Times New Roman"/>
          <w:sz w:val="24"/>
          <w:szCs w:val="24"/>
        </w:rPr>
      </w:pPr>
      <w:r>
        <w:rPr>
          <w:rFonts w:ascii="Times New Roman" w:hAnsi="Times New Roman" w:cs="Times New Roman"/>
          <w:sz w:val="24"/>
          <w:szCs w:val="24"/>
        </w:rPr>
        <w:t>Dar Rokų apylinkės ribose yra už 4,9 km nuo Kumės esantis kairysis Jiesios intakas Šlapakšna, 9,6 km ilgio upelis. Už 2,3 km nuo jo į Jiesią atiteka Girmuonis. Šis dešinysis Jiesios intakas, tekąs iš Girininkų kaimo per Dangstynės kaimą, turi ir savo intakėlių. Tai Girmuonio dešinysis intakas – Juodupė, atvinguriuojanti iš Juodgirės, kairysis intakas – Šunupė, atitekanti per Dangstynės kaimą, ir prie Girininkų mokyklos atvinguriuojanti, vasarą beveik išdžiūstanti Motera, kairysis Girmuonio intakas.</w:t>
      </w:r>
    </w:p>
    <w:p w:rsidR="002F6535" w:rsidRDefault="002F6535" w:rsidP="00882F5E">
      <w:pPr>
        <w:jc w:val="both"/>
        <w:rPr>
          <w:rFonts w:ascii="Times New Roman" w:hAnsi="Times New Roman" w:cs="Times New Roman"/>
          <w:sz w:val="24"/>
          <w:szCs w:val="24"/>
        </w:rPr>
      </w:pPr>
      <w:r>
        <w:rPr>
          <w:rFonts w:ascii="Times New Roman" w:hAnsi="Times New Roman" w:cs="Times New Roman"/>
          <w:sz w:val="24"/>
          <w:szCs w:val="24"/>
        </w:rPr>
        <w:lastRenderedPageBreak/>
        <w:t>Jiesia teka į šiaurės rytus, žemupys – į šiaurę. Upė patvinksta pavasarį, tirpstant sniegui. Vandens lygio svyravimo per metus amplitudė: vidutinė 1,5 m, didžiausia – 3,7 m. Vidutinis debitas žiotyse 2,65 m³/s.</w:t>
      </w:r>
    </w:p>
    <w:p w:rsidR="002F6535" w:rsidRDefault="002F6535" w:rsidP="00882F5E">
      <w:pPr>
        <w:jc w:val="both"/>
        <w:rPr>
          <w:rFonts w:ascii="Times New Roman" w:hAnsi="Times New Roman" w:cs="Times New Roman"/>
          <w:sz w:val="24"/>
          <w:szCs w:val="24"/>
        </w:rPr>
      </w:pPr>
      <w:r>
        <w:rPr>
          <w:rFonts w:ascii="Times New Roman" w:hAnsi="Times New Roman" w:cs="Times New Roman"/>
          <w:sz w:val="24"/>
          <w:szCs w:val="24"/>
        </w:rPr>
        <w:t>Jiesos upelyje išnykę prosenelių žvejoti vėžiai, upinės nėgės, lydekos, šapalai, raudės, aukšlės, vijūnai, vėgėlės, žiobriai. Išlaužo žuvininkystės ūkis „paduoda“ karpių, prisiveisė pūgžlių, karosų, ešerių.</w:t>
      </w:r>
    </w:p>
    <w:p w:rsidR="002F6535" w:rsidRDefault="002F6535" w:rsidP="00882F5E">
      <w:pPr>
        <w:jc w:val="both"/>
        <w:rPr>
          <w:rFonts w:ascii="Times New Roman" w:hAnsi="Times New Roman" w:cs="Times New Roman"/>
          <w:sz w:val="24"/>
          <w:szCs w:val="24"/>
        </w:rPr>
      </w:pPr>
      <w:r>
        <w:rPr>
          <w:rFonts w:ascii="Times New Roman" w:hAnsi="Times New Roman" w:cs="Times New Roman"/>
          <w:sz w:val="24"/>
          <w:szCs w:val="24"/>
        </w:rPr>
        <w:t>Jiesia srauni ir vinguriuota upė. Joje gausu slenksčių, krioklių. Jiesios upę maitina iš šlaitų besisunkiantys šaltiniai. Upės vanduo užterštas vietinių kanalizacijų nuotekomis.</w:t>
      </w:r>
    </w:p>
    <w:p w:rsidR="002F6535" w:rsidRDefault="002F6535" w:rsidP="00882F5E">
      <w:pPr>
        <w:jc w:val="both"/>
        <w:rPr>
          <w:rFonts w:ascii="Times New Roman" w:hAnsi="Times New Roman" w:cs="Times New Roman"/>
          <w:sz w:val="24"/>
          <w:szCs w:val="24"/>
        </w:rPr>
      </w:pPr>
      <w:r>
        <w:rPr>
          <w:rFonts w:ascii="Times New Roman" w:hAnsi="Times New Roman" w:cs="Times New Roman"/>
          <w:sz w:val="24"/>
          <w:szCs w:val="24"/>
        </w:rPr>
        <w:t>Jiesios šlaitai nuo seno traukė grožio pasiilgusias širdis. Buvo daugeliui mėgstamiausia pasivaikščiojimų vieta. Nenuostabu, kad tarpukariu, nemažai Lietuvos inteligentų, ypač menininkų, pajiesyje statėsi vilas, namus. Ne vienas kūrėjas pajiesyje sėmėsi įkvėpimo. Atrodytų, kuo čia dėtas įkvėpimas ir sunkiai įkandami fizikos, chemijos ar bendrosios biologijos mokslai. Gamtos mokslai – ne vien sunkios formulės, uždaviniai, teorijos ir dėsniai, kartais suprantami tik siauram mokslininkų ratui. Tai ir platesnis, gilesnis žvilgsnis į pasaulį, kurį dažniausiai mums patogiausia suvokti jausmais. Manau, nesuprimityvinsime nei gamtos grožio, nei poezijos poteksčių, pamėginę į juos pažvelgti gamtamokslio akimis, aktyvindami ne tik jausmus, bet ir protą.</w:t>
      </w:r>
    </w:p>
    <w:p w:rsidR="002F6535" w:rsidRPr="002F6535" w:rsidRDefault="002F6535" w:rsidP="00882F5E">
      <w:pPr>
        <w:jc w:val="both"/>
        <w:rPr>
          <w:rFonts w:ascii="Times New Roman" w:hAnsi="Times New Roman" w:cs="Times New Roman"/>
          <w:i/>
          <w:sz w:val="24"/>
          <w:szCs w:val="24"/>
        </w:rPr>
      </w:pPr>
      <w:r>
        <w:rPr>
          <w:rFonts w:ascii="Times New Roman" w:hAnsi="Times New Roman" w:cs="Times New Roman"/>
          <w:sz w:val="24"/>
          <w:szCs w:val="24"/>
        </w:rPr>
        <w:t xml:space="preserve">Prie Jiesios dažnai buvodavo poetė Salomėja Nėris: studentų ateitininkų iškylose, svečiuose pas rašytoją Kazį Borutą. Ji net ruošėsi namą pajiesyje statytis. Bet, ieškodama sklypo, anksčiau apsilankė Palemone... Ištrauka iš S. Nėries eilėraščio </w:t>
      </w:r>
      <w:r w:rsidRPr="002F6535">
        <w:rPr>
          <w:rFonts w:ascii="Times New Roman" w:hAnsi="Times New Roman" w:cs="Times New Roman"/>
          <w:i/>
          <w:sz w:val="24"/>
          <w:szCs w:val="24"/>
        </w:rPr>
        <w:t>„Pajiesy“:</w:t>
      </w:r>
    </w:p>
    <w:p w:rsidR="002F6535" w:rsidRDefault="002F6535" w:rsidP="00882F5E">
      <w:pPr>
        <w:jc w:val="both"/>
        <w:rPr>
          <w:rFonts w:ascii="Times New Roman" w:hAnsi="Times New Roman" w:cs="Times New Roman"/>
          <w:sz w:val="24"/>
          <w:szCs w:val="24"/>
        </w:rPr>
        <w:sectPr w:rsidR="002F6535" w:rsidSect="003D7BF8">
          <w:pgSz w:w="11906" w:h="16838"/>
          <w:pgMar w:top="1701" w:right="567" w:bottom="1134" w:left="1701" w:header="567" w:footer="567" w:gutter="0"/>
          <w:cols w:space="1296"/>
          <w:titlePg/>
          <w:docGrid w:linePitch="360"/>
        </w:sectPr>
      </w:pPr>
    </w:p>
    <w:p w:rsidR="002F6535" w:rsidRPr="002F6535" w:rsidRDefault="002F6535" w:rsidP="00882F5E">
      <w:pPr>
        <w:jc w:val="both"/>
        <w:rPr>
          <w:rFonts w:ascii="Times New Roman" w:hAnsi="Times New Roman" w:cs="Times New Roman"/>
          <w:i/>
          <w:sz w:val="24"/>
          <w:szCs w:val="24"/>
        </w:rPr>
      </w:pPr>
      <w:r w:rsidRPr="002F6535">
        <w:rPr>
          <w:rFonts w:ascii="Times New Roman" w:hAnsi="Times New Roman" w:cs="Times New Roman"/>
          <w:i/>
          <w:sz w:val="24"/>
          <w:szCs w:val="24"/>
        </w:rPr>
        <w:t>Jiesios krantuos ievos žydi.</w:t>
      </w:r>
    </w:p>
    <w:p w:rsidR="002F6535" w:rsidRPr="002F6535" w:rsidRDefault="002F6535" w:rsidP="00882F5E">
      <w:pPr>
        <w:jc w:val="both"/>
        <w:rPr>
          <w:rFonts w:ascii="Times New Roman" w:hAnsi="Times New Roman" w:cs="Times New Roman"/>
          <w:i/>
          <w:sz w:val="24"/>
          <w:szCs w:val="24"/>
        </w:rPr>
      </w:pPr>
      <w:r w:rsidRPr="002F6535">
        <w:rPr>
          <w:rFonts w:ascii="Times New Roman" w:hAnsi="Times New Roman" w:cs="Times New Roman"/>
          <w:i/>
          <w:sz w:val="24"/>
          <w:szCs w:val="24"/>
        </w:rPr>
        <w:t>Skamba krūmai nuo dainų,</w:t>
      </w:r>
    </w:p>
    <w:p w:rsidR="002F6535" w:rsidRPr="002F6535" w:rsidRDefault="002F6535" w:rsidP="00882F5E">
      <w:pPr>
        <w:jc w:val="both"/>
        <w:rPr>
          <w:rFonts w:ascii="Times New Roman" w:hAnsi="Times New Roman" w:cs="Times New Roman"/>
          <w:i/>
          <w:sz w:val="24"/>
          <w:szCs w:val="24"/>
        </w:rPr>
      </w:pPr>
      <w:r w:rsidRPr="002F6535">
        <w:rPr>
          <w:rFonts w:ascii="Times New Roman" w:hAnsi="Times New Roman" w:cs="Times New Roman"/>
          <w:i/>
          <w:sz w:val="24"/>
          <w:szCs w:val="24"/>
        </w:rPr>
        <w:t>Širdį man ledai sukaustė.</w:t>
      </w:r>
    </w:p>
    <w:p w:rsidR="002F6535" w:rsidRPr="002F6535" w:rsidRDefault="002F6535" w:rsidP="00882F5E">
      <w:pPr>
        <w:jc w:val="both"/>
        <w:rPr>
          <w:rFonts w:ascii="Times New Roman" w:hAnsi="Times New Roman" w:cs="Times New Roman"/>
          <w:i/>
          <w:sz w:val="24"/>
          <w:szCs w:val="24"/>
        </w:rPr>
      </w:pPr>
      <w:r w:rsidRPr="002F6535">
        <w:rPr>
          <w:rFonts w:ascii="Times New Roman" w:hAnsi="Times New Roman" w:cs="Times New Roman"/>
          <w:i/>
          <w:sz w:val="24"/>
          <w:szCs w:val="24"/>
        </w:rPr>
        <w:t xml:space="preserve">Sieloj žiemą gyvenu. </w:t>
      </w:r>
    </w:p>
    <w:p w:rsidR="002F6535" w:rsidRPr="002F6535" w:rsidRDefault="002F6535" w:rsidP="00882F5E">
      <w:pPr>
        <w:jc w:val="both"/>
        <w:rPr>
          <w:rFonts w:ascii="Times New Roman" w:hAnsi="Times New Roman" w:cs="Times New Roman"/>
          <w:i/>
          <w:sz w:val="24"/>
          <w:szCs w:val="24"/>
        </w:rPr>
      </w:pPr>
      <w:r w:rsidRPr="002F6535">
        <w:rPr>
          <w:rFonts w:ascii="Times New Roman" w:hAnsi="Times New Roman" w:cs="Times New Roman"/>
          <w:i/>
          <w:sz w:val="24"/>
          <w:szCs w:val="24"/>
        </w:rPr>
        <w:t>Žalias krantas. Tolumoje</w:t>
      </w:r>
    </w:p>
    <w:p w:rsidR="002F6535" w:rsidRPr="002F6535" w:rsidRDefault="002F6535" w:rsidP="00882F5E">
      <w:pPr>
        <w:jc w:val="both"/>
        <w:rPr>
          <w:rFonts w:ascii="Times New Roman" w:hAnsi="Times New Roman" w:cs="Times New Roman"/>
          <w:i/>
          <w:sz w:val="24"/>
          <w:szCs w:val="24"/>
        </w:rPr>
      </w:pPr>
      <w:r w:rsidRPr="002F6535">
        <w:rPr>
          <w:rFonts w:ascii="Times New Roman" w:hAnsi="Times New Roman" w:cs="Times New Roman"/>
          <w:i/>
          <w:sz w:val="24"/>
          <w:szCs w:val="24"/>
        </w:rPr>
        <w:t>Bėga, skuba traukinys.</w:t>
      </w:r>
    </w:p>
    <w:p w:rsidR="002F6535" w:rsidRPr="002F6535" w:rsidRDefault="002F6535" w:rsidP="00882F5E">
      <w:pPr>
        <w:jc w:val="both"/>
        <w:rPr>
          <w:rFonts w:ascii="Times New Roman" w:hAnsi="Times New Roman" w:cs="Times New Roman"/>
          <w:i/>
          <w:sz w:val="24"/>
          <w:szCs w:val="24"/>
        </w:rPr>
      </w:pPr>
      <w:r w:rsidRPr="002F6535">
        <w:rPr>
          <w:rFonts w:ascii="Times New Roman" w:hAnsi="Times New Roman" w:cs="Times New Roman"/>
          <w:i/>
          <w:sz w:val="24"/>
          <w:szCs w:val="24"/>
        </w:rPr>
        <w:t xml:space="preserve">Jam su ašarom grūmoju – </w:t>
      </w:r>
    </w:p>
    <w:p w:rsidR="002F6535" w:rsidRPr="002F6535" w:rsidRDefault="002F6535" w:rsidP="00882F5E">
      <w:pPr>
        <w:jc w:val="both"/>
        <w:rPr>
          <w:rFonts w:ascii="Times New Roman" w:hAnsi="Times New Roman" w:cs="Times New Roman"/>
          <w:i/>
          <w:sz w:val="24"/>
          <w:szCs w:val="24"/>
        </w:rPr>
      </w:pPr>
      <w:r w:rsidRPr="002F6535">
        <w:rPr>
          <w:rFonts w:ascii="Times New Roman" w:hAnsi="Times New Roman" w:cs="Times New Roman"/>
          <w:i/>
          <w:sz w:val="24"/>
          <w:szCs w:val="24"/>
        </w:rPr>
        <w:t>Mano širdį neša jis.</w:t>
      </w:r>
    </w:p>
    <w:p w:rsidR="002F6535" w:rsidRPr="002F6535" w:rsidRDefault="002F6535" w:rsidP="00882F5E">
      <w:pPr>
        <w:jc w:val="both"/>
        <w:rPr>
          <w:rFonts w:ascii="Times New Roman" w:hAnsi="Times New Roman" w:cs="Times New Roman"/>
          <w:i/>
          <w:sz w:val="24"/>
          <w:szCs w:val="24"/>
        </w:rPr>
        <w:sectPr w:rsidR="002F6535" w:rsidRPr="002F6535" w:rsidSect="002F6535">
          <w:type w:val="continuous"/>
          <w:pgSz w:w="11906" w:h="16838"/>
          <w:pgMar w:top="1701" w:right="567" w:bottom="1134" w:left="1701" w:header="567" w:footer="567" w:gutter="0"/>
          <w:cols w:num="2" w:space="1296"/>
          <w:titlePg/>
          <w:docGrid w:linePitch="360"/>
        </w:sectPr>
      </w:pPr>
    </w:p>
    <w:p w:rsidR="00EC639B" w:rsidRDefault="002F6535" w:rsidP="00882F5E">
      <w:pPr>
        <w:jc w:val="both"/>
        <w:rPr>
          <w:rFonts w:ascii="Times New Roman" w:hAnsi="Times New Roman" w:cs="Times New Roman"/>
          <w:sz w:val="24"/>
          <w:szCs w:val="24"/>
        </w:rPr>
      </w:pPr>
      <w:r>
        <w:rPr>
          <w:rFonts w:ascii="Times New Roman" w:hAnsi="Times New Roman" w:cs="Times New Roman"/>
          <w:sz w:val="24"/>
          <w:szCs w:val="24"/>
        </w:rPr>
        <w:t>Tas ateitininkų ir jaunųjų poetų iškylas prie Jiesios dažnai organizuodavo Kauno universiteto profesorius, rašytojas Vincas Mykolaitis-Putinas. Fragmentas iš romano „Altorių šešėly“ III d., kur minima Jiesia:</w:t>
      </w:r>
    </w:p>
    <w:p w:rsidR="002F6535" w:rsidRDefault="002F6535" w:rsidP="00882F5E">
      <w:pPr>
        <w:jc w:val="both"/>
        <w:rPr>
          <w:rFonts w:ascii="Times New Roman" w:hAnsi="Times New Roman" w:cs="Times New Roman"/>
          <w:sz w:val="24"/>
          <w:szCs w:val="24"/>
        </w:rPr>
      </w:pPr>
      <w:r>
        <w:rPr>
          <w:rFonts w:ascii="Times New Roman" w:hAnsi="Times New Roman" w:cs="Times New Roman"/>
          <w:sz w:val="24"/>
          <w:szCs w:val="24"/>
        </w:rPr>
        <w:t>„Lygiai stuksėdamas valties motoras greitai nešė juos povandeniui, ir didžiulis upės vanduo, skrodžiamas į dvi dalis, gurguliavo ir putojo prie vairo. (...) Indrulis nuo kito galo valties šūktelėjo:</w:t>
      </w:r>
    </w:p>
    <w:p w:rsidR="002F6535" w:rsidRDefault="002F6535" w:rsidP="002F653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Kunige Liudai, aš tikrai maniau, kad tu šiandien kur nors Jiesios pakrantėse su Gražulyte poezijas skaitai. O pasirodo, tu čia?“</w:t>
      </w:r>
    </w:p>
    <w:p w:rsidR="002F6535" w:rsidRDefault="002F6535" w:rsidP="002F6535">
      <w:pPr>
        <w:jc w:val="both"/>
        <w:rPr>
          <w:rFonts w:ascii="Times New Roman" w:hAnsi="Times New Roman" w:cs="Times New Roman"/>
          <w:sz w:val="24"/>
          <w:szCs w:val="24"/>
        </w:rPr>
      </w:pPr>
    </w:p>
    <w:p w:rsidR="002F6535" w:rsidRDefault="002F6535" w:rsidP="002F6535">
      <w:pPr>
        <w:jc w:val="both"/>
        <w:rPr>
          <w:rFonts w:ascii="Times New Roman" w:hAnsi="Times New Roman" w:cs="Times New Roman"/>
          <w:sz w:val="24"/>
          <w:szCs w:val="24"/>
        </w:rPr>
      </w:pPr>
      <w:r>
        <w:rPr>
          <w:rFonts w:ascii="Times New Roman" w:hAnsi="Times New Roman" w:cs="Times New Roman"/>
          <w:sz w:val="24"/>
          <w:szCs w:val="24"/>
        </w:rPr>
        <w:t>Vaizdingas Jiesios pakrantes mėgo ir rašytojas Antanas Škėma. Ištraukėlė iš romano „Balta drobulė“:</w:t>
      </w:r>
    </w:p>
    <w:p w:rsidR="002F6535" w:rsidRDefault="002F6535" w:rsidP="002F6535">
      <w:pPr>
        <w:jc w:val="both"/>
        <w:rPr>
          <w:rFonts w:ascii="Times New Roman" w:hAnsi="Times New Roman" w:cs="Times New Roman"/>
          <w:sz w:val="24"/>
          <w:szCs w:val="24"/>
        </w:rPr>
      </w:pPr>
      <w:r>
        <w:rPr>
          <w:rFonts w:ascii="Times New Roman" w:hAnsi="Times New Roman" w:cs="Times New Roman"/>
          <w:sz w:val="24"/>
          <w:szCs w:val="24"/>
        </w:rPr>
        <w:t>„Pajiesio molio drėgmė persisunkė pro Garšvos batus, ir jis drebėjo. Nuogos žilvičių šakos braukė jo veidą, jis aiktelėjo, kai stambesnioji užgavo spuogą. Nebuvo nei vieno storesnio medžio šitoje raizgynėje.“</w:t>
      </w:r>
    </w:p>
    <w:p w:rsidR="002F6535" w:rsidRDefault="002F6535" w:rsidP="002F6535">
      <w:pPr>
        <w:jc w:val="both"/>
        <w:rPr>
          <w:rFonts w:ascii="Times New Roman" w:hAnsi="Times New Roman" w:cs="Times New Roman"/>
          <w:sz w:val="24"/>
          <w:szCs w:val="24"/>
        </w:rPr>
      </w:pPr>
    </w:p>
    <w:p w:rsidR="002F6535" w:rsidRPr="002F6535" w:rsidRDefault="002F6535" w:rsidP="002F6535">
      <w:pPr>
        <w:jc w:val="both"/>
        <w:rPr>
          <w:rFonts w:ascii="Times New Roman" w:hAnsi="Times New Roman" w:cs="Times New Roman"/>
          <w:sz w:val="24"/>
          <w:szCs w:val="24"/>
        </w:rPr>
      </w:pPr>
    </w:p>
    <w:sectPr w:rsidR="002F6535" w:rsidRPr="002F6535" w:rsidSect="002F6535">
      <w:type w:val="continuous"/>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A1" w:rsidRDefault="00B111A1" w:rsidP="003D7BF8">
      <w:pPr>
        <w:spacing w:after="0" w:line="240" w:lineRule="auto"/>
      </w:pPr>
      <w:r>
        <w:separator/>
      </w:r>
    </w:p>
  </w:endnote>
  <w:endnote w:type="continuationSeparator" w:id="0">
    <w:p w:rsidR="00B111A1" w:rsidRDefault="00B111A1" w:rsidP="003D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A1" w:rsidRDefault="00B111A1" w:rsidP="003D7BF8">
      <w:pPr>
        <w:spacing w:after="0" w:line="240" w:lineRule="auto"/>
      </w:pPr>
      <w:r>
        <w:separator/>
      </w:r>
    </w:p>
  </w:footnote>
  <w:footnote w:type="continuationSeparator" w:id="0">
    <w:p w:rsidR="00B111A1" w:rsidRDefault="00B111A1" w:rsidP="003D7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B77A7"/>
    <w:multiLevelType w:val="hybridMultilevel"/>
    <w:tmpl w:val="18B09F92"/>
    <w:lvl w:ilvl="0" w:tplc="8BB0465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F8"/>
    <w:rsid w:val="00200061"/>
    <w:rsid w:val="00227086"/>
    <w:rsid w:val="002F6535"/>
    <w:rsid w:val="003D7BF8"/>
    <w:rsid w:val="00714F3C"/>
    <w:rsid w:val="00882F5E"/>
    <w:rsid w:val="009807F6"/>
    <w:rsid w:val="00B111A1"/>
    <w:rsid w:val="00C71F09"/>
    <w:rsid w:val="00D252E5"/>
    <w:rsid w:val="00D9347A"/>
    <w:rsid w:val="00EC6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492DE-0300-4C12-B25B-4687744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BF8"/>
    <w:pPr>
      <w:tabs>
        <w:tab w:val="center" w:pos="4819"/>
        <w:tab w:val="right" w:pos="9638"/>
      </w:tabs>
      <w:spacing w:after="0" w:line="240" w:lineRule="auto"/>
    </w:pPr>
  </w:style>
  <w:style w:type="character" w:customStyle="1" w:styleId="HeaderChar">
    <w:name w:val="Header Char"/>
    <w:basedOn w:val="DefaultParagraphFont"/>
    <w:link w:val="Header"/>
    <w:uiPriority w:val="99"/>
    <w:rsid w:val="003D7BF8"/>
  </w:style>
  <w:style w:type="paragraph" w:styleId="Footer">
    <w:name w:val="footer"/>
    <w:basedOn w:val="Normal"/>
    <w:link w:val="FooterChar"/>
    <w:uiPriority w:val="99"/>
    <w:unhideWhenUsed/>
    <w:rsid w:val="003D7B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7BF8"/>
  </w:style>
  <w:style w:type="paragraph" w:styleId="ListParagraph">
    <w:name w:val="List Paragraph"/>
    <w:basedOn w:val="Normal"/>
    <w:uiPriority w:val="34"/>
    <w:qFormat/>
    <w:rsid w:val="002F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2642</TotalTime>
  <Pages>2</Pages>
  <Words>3714</Words>
  <Characters>2118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Rokutis</dc:creator>
  <cp:keywords/>
  <dc:description/>
  <cp:lastModifiedBy>Rokutis</cp:lastModifiedBy>
  <cp:revision>6</cp:revision>
  <dcterms:created xsi:type="dcterms:W3CDTF">2018-04-17T10:34:00Z</dcterms:created>
  <dcterms:modified xsi:type="dcterms:W3CDTF">2018-05-22T10:56:00Z</dcterms:modified>
</cp:coreProperties>
</file>